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200" w:lineRule="auto"/>
        <w:jc w:val="center"/>
        <w:rPr/>
      </w:pPr>
      <w:bookmarkStart w:colFirst="0" w:colLast="0" w:name="_obpvvglhogd" w:id="0"/>
      <w:bookmarkEnd w:id="0"/>
      <w:r w:rsidDel="00000000" w:rsidR="00000000" w:rsidRPr="00000000">
        <w:rPr>
          <w:rtl w:val="0"/>
        </w:rPr>
        <w:t xml:space="preserve">O que é pitch</w:t>
      </w:r>
      <w:r w:rsidDel="00000000" w:rsidR="00000000" w:rsidRPr="00000000">
        <w:rPr>
          <w:rtl w:val="0"/>
        </w:rPr>
        <w:t xml:space="preserve">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Pitch é uma apresentação breve e direta de um produto ou serviço que costuma ser feita para investidores ou outros empreendedores, sócios ou parceiros. O pitch também pode ser feito para apresentar o produto para possíveis clientes.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Um ponto importante é que, normalmente, os pitches têm uma duração de tempo curta – e o curto tempo torna a missão de ser convincente ainda mais difícil. Então, para facilitar a apresentação, é interessante seguir uma estrutura. </w:t>
      </w:r>
    </w:p>
    <w:p w:rsidR="00000000" w:rsidDel="00000000" w:rsidP="00000000" w:rsidRDefault="00000000" w:rsidRPr="00000000" w14:paraId="00000004">
      <w:pPr>
        <w:pStyle w:val="Heading1"/>
        <w:jc w:val="center"/>
        <w:rPr/>
      </w:pPr>
      <w:bookmarkStart w:colFirst="0" w:colLast="0" w:name="_y6cxckry9i9d" w:id="1"/>
      <w:bookmarkEnd w:id="1"/>
      <w:r w:rsidDel="00000000" w:rsidR="00000000" w:rsidRPr="00000000">
        <w:rPr>
          <w:rtl w:val="0"/>
        </w:rPr>
        <w:t xml:space="preserve">Qual é a estrutura ideal do pitch?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Para deixar a proposta do seu projeto clara para quem vai ouvir, é fundamental responder algumas perguntas em um pitch: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Qual é o problema e/ou oportunidade?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Qual é a solução que sua equipe está propondo para resolver o problema?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Quais são os diferenciais/vantagens da ideia proposta pela equipe?</w:t>
      </w:r>
    </w:p>
    <w:p w:rsidR="00000000" w:rsidDel="00000000" w:rsidP="00000000" w:rsidRDefault="00000000" w:rsidRPr="00000000" w14:paraId="00000009">
      <w:pPr>
        <w:pStyle w:val="Heading1"/>
        <w:jc w:val="center"/>
        <w:rPr/>
      </w:pPr>
      <w:bookmarkStart w:colFirst="0" w:colLast="0" w:name="_y77q717k9q6b" w:id="2"/>
      <w:bookmarkEnd w:id="2"/>
      <w:r w:rsidDel="00000000" w:rsidR="00000000" w:rsidRPr="00000000">
        <w:rPr>
          <w:rtl w:val="0"/>
        </w:rPr>
        <w:t xml:space="preserve">Como deixar o seu pitch mais interessante?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Não economize energia para fazer o seu melhor durante a apresentação do pitch. Capriche no storytelling, em como você irá contar a história de maneira impactante e relevante para quem for ouvir. Coloque energia e entusiasmo ao falar do seu projeto.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Use a criatividade, você pode utilizar desenhos, cartaz, atuação, etc. para transmitir a ideia de seu projeto durante a apresentação.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Por fim, acredite no seu potencial. Parece uma dica clichê – e talvez seja mesmo – mas, se você não confia no seu produto, outros não irão confiar.</w:t>
      </w:r>
    </w:p>
    <w:p w:rsidR="00000000" w:rsidDel="00000000" w:rsidP="00000000" w:rsidRDefault="00000000" w:rsidRPr="00000000" w14:paraId="0000000D">
      <w:pPr>
        <w:ind w:left="1275.5905511811022" w:right="1659.9212598425208" w:firstLine="0"/>
        <w:jc w:val="center"/>
        <w:rPr>
          <w:i w:val="1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4133850</wp:posOffset>
            </wp:positionH>
            <wp:positionV relativeFrom="paragraph">
              <wp:posOffset>285750</wp:posOffset>
            </wp:positionV>
            <wp:extent cx="862013" cy="862013"/>
            <wp:effectExtent b="0" l="0" r="0" t="0"/>
            <wp:wrapNone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62013" cy="86201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285.0" w:type="dxa"/>
        <w:jc w:val="left"/>
        <w:tblInd w:w="-269.409448818897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285"/>
        <w:tblGridChange w:id="0">
          <w:tblGrid>
            <w:gridCol w:w="9285"/>
          </w:tblGrid>
        </w:tblGridChange>
      </w:tblGrid>
      <w:tr>
        <w:trPr>
          <w:cantSplit w:val="0"/>
          <w:trHeight w:val="1376.982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after="0" w:line="240" w:lineRule="auto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ind w:left="708.6614173228347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Assista o vídeo deste link sobre o tema: https://bit.ly/pilula2hellow </w:t>
            </w:r>
          </w:p>
        </w:tc>
      </w:tr>
    </w:tbl>
    <w:p w:rsidR="00000000" w:rsidDel="00000000" w:rsidP="00000000" w:rsidRDefault="00000000" w:rsidRPr="00000000" w14:paraId="00000011">
      <w:pPr>
        <w:ind w:left="1275.5905511811022" w:right="1659.9212598425208" w:firstLine="0"/>
        <w:jc w:val="cente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685.9842519685049" w:top="283.46456692913387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rPr/>
    </w:pPr>
    <w:r w:rsidDel="00000000" w:rsidR="00000000" w:rsidRPr="00000000">
      <w:rPr/>
      <w:drawing>
        <wp:anchor allowOverlap="1" behindDoc="0" distB="19050" distT="19050" distL="19050" distR="19050" hidden="0" layoutInCell="1" locked="0" relativeHeight="0" simplePos="0">
          <wp:simplePos x="0" y="0"/>
          <wp:positionH relativeFrom="page">
            <wp:posOffset>-25236</wp:posOffset>
          </wp:positionH>
          <wp:positionV relativeFrom="page">
            <wp:posOffset>-31161</wp:posOffset>
          </wp:positionV>
          <wp:extent cx="7610475" cy="802687"/>
          <wp:effectExtent b="0" l="0" r="0" t="0"/>
          <wp:wrapNone/>
          <wp:docPr id="3" name="image5.png"/>
          <a:graphic>
            <a:graphicData uri="http://schemas.openxmlformats.org/drawingml/2006/picture">
              <pic:pic>
                <pic:nvPicPr>
                  <pic:cNvPr id="0" name="image5.png"/>
                  <pic:cNvPicPr preferRelativeResize="0"/>
                </pic:nvPicPr>
                <pic:blipFill>
                  <a:blip r:embed="rId1">
                    <a:alphaModFix amt="25000"/>
                  </a:blip>
                  <a:srcRect b="5214" l="33613" r="7099" t="76045"/>
                  <a:stretch>
                    <a:fillRect/>
                  </a:stretch>
                </pic:blipFill>
                <pic:spPr>
                  <a:xfrm>
                    <a:off x="0" y="0"/>
                    <a:ext cx="7610475" cy="802687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w:drawing>
        <wp:anchor allowOverlap="1" behindDoc="0" distB="19050" distT="19050" distL="19050" distR="19050" hidden="0" layoutInCell="1" locked="0" relativeHeight="0" simplePos="0">
          <wp:simplePos x="0" y="0"/>
          <wp:positionH relativeFrom="page">
            <wp:posOffset>3237075</wp:posOffset>
          </wp:positionH>
          <wp:positionV relativeFrom="page">
            <wp:posOffset>106950</wp:posOffset>
          </wp:positionV>
          <wp:extent cx="1166813" cy="525066"/>
          <wp:effectExtent b="0" l="0" r="0" t="0"/>
          <wp:wrapNone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66813" cy="52506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page">
                <wp:posOffset>-25236</wp:posOffset>
              </wp:positionH>
              <wp:positionV relativeFrom="page">
                <wp:posOffset>-31161</wp:posOffset>
              </wp:positionV>
              <wp:extent cx="7696200" cy="797513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0" y="0"/>
                        <a:ext cx="6839400" cy="1698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rgbClr val="FF1896"/>
                          </a:gs>
                          <a:gs pos="100000">
                            <a:srgbClr val="351C75"/>
                          </a:gs>
                        </a:gsLst>
                        <a:lin ang="0" scaled="0"/>
                      </a:gra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page">
                <wp:posOffset>-25236</wp:posOffset>
              </wp:positionH>
              <wp:positionV relativeFrom="page">
                <wp:posOffset>-31161</wp:posOffset>
              </wp:positionV>
              <wp:extent cx="7696200" cy="797513"/>
              <wp:effectExtent b="0" l="0" r="0" t="0"/>
              <wp:wrapNone/>
              <wp:docPr id="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96200" cy="79751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line="276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2.png"/><Relationship Id="rId3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